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190 Lyrical dance Ювенали Solo Start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Марія Chirva (Київ)</w:t>
      </w:r>
    </w:p>
    <w:p>
      <w:pPr>
        <w:spacing w:before="0" w:after="0"/>
      </w:pPr>
      <w:r>
        <w:t>B - Міщенко Альона</w:t>
      </w:r>
    </w:p>
    <w:p>
      <w:pPr>
        <w:spacing w:before="0" w:after="0"/>
      </w:pPr>
      <w:r>
        <w:t>C - Шаповалова Тетяна</w:t>
      </w:r>
    </w:p>
    <w:p>
      <w:pPr>
        <w:spacing w:before="0" w:after="0"/>
      </w:pPr>
      <w:r>
        <w:t>D - Дар`я Алексашина</w:t>
      </w:r>
    </w:p>
    <w:p>
      <w:pPr>
        <w:spacing w:before="0" w:after="0"/>
      </w:pPr>
      <w:r>
        <w:t>E - KATiA (Чернігів)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#365 Софі Пекарська - 1 місце</w:t>
      </w:r>
    </w:p>
    <w:p>
      <w:pPr>
        <w:pStyle w:val="ListNumber"/>
      </w:pPr>
      <w:r>
        <w:t>#224 Марія Савенко - 2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365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224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